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6E" w:rsidRPr="00B221A8" w:rsidRDefault="003305CF" w:rsidP="00A20F5B">
      <w:pPr>
        <w:jc w:val="center"/>
        <w:rPr>
          <w:b/>
          <w:sz w:val="44"/>
          <w:szCs w:val="44"/>
        </w:rPr>
      </w:pPr>
      <w:r w:rsidRPr="00B221A8">
        <w:rPr>
          <w:rFonts w:hint="eastAsia"/>
          <w:b/>
          <w:sz w:val="44"/>
          <w:szCs w:val="44"/>
        </w:rPr>
        <w:t>蚌埠市职工门诊共济报销流程</w:t>
      </w:r>
    </w:p>
    <w:p w:rsidR="003305CF" w:rsidRDefault="003305CF"/>
    <w:p w:rsidR="003305CF" w:rsidRDefault="003305CF"/>
    <w:p w:rsidR="003305CF" w:rsidRDefault="000E7A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-5.65pt;margin-top:2.85pt;width:419.9pt;height:132.75pt;z-index:251665408;mso-width-relative:margin;mso-height-relative:margin">
            <v:textbox>
              <w:txbxContent>
                <w:p w:rsidR="00A20F5B" w:rsidRPr="003273ED" w:rsidRDefault="00A20F5B" w:rsidP="00016477">
                  <w:pPr>
                    <w:snapToGrid w:val="0"/>
                    <w:spacing w:line="300" w:lineRule="auto"/>
                    <w:ind w:firstLineChars="100" w:firstLine="280"/>
                    <w:rPr>
                      <w:rFonts w:asciiTheme="minorEastAsia" w:hAnsiTheme="minorEastAsia" w:cs="Times New Roman"/>
                      <w:sz w:val="28"/>
                      <w:szCs w:val="28"/>
                    </w:rPr>
                  </w:pPr>
                  <w:r w:rsidRPr="00B221A8">
                    <w:rPr>
                      <w:rFonts w:asciiTheme="minorEastAsia" w:hAnsiTheme="minorEastAsia" w:cs="宋体" w:hint="eastAsia"/>
                      <w:sz w:val="28"/>
                      <w:szCs w:val="28"/>
                    </w:rPr>
                    <w:t>自2022年7月1日起，我省全面实施职工基本</w:t>
                  </w:r>
                  <w:proofErr w:type="gramStart"/>
                  <w:r w:rsidRPr="00B221A8">
                    <w:rPr>
                      <w:rFonts w:asciiTheme="minorEastAsia" w:hAnsiTheme="minorEastAsia" w:cs="宋体" w:hint="eastAsia"/>
                      <w:sz w:val="28"/>
                      <w:szCs w:val="28"/>
                    </w:rPr>
                    <w:t>医</w:t>
                  </w:r>
                  <w:proofErr w:type="gramEnd"/>
                  <w:r w:rsidRPr="00B221A8">
                    <w:rPr>
                      <w:rFonts w:asciiTheme="minorEastAsia" w:hAnsiTheme="minorEastAsia" w:cs="宋体" w:hint="eastAsia"/>
                      <w:sz w:val="28"/>
                      <w:szCs w:val="28"/>
                    </w:rPr>
                    <w:t>保门诊共</w:t>
                  </w:r>
                  <w:proofErr w:type="gramStart"/>
                  <w:r w:rsidRPr="00B221A8">
                    <w:rPr>
                      <w:rFonts w:asciiTheme="minorEastAsia" w:hAnsiTheme="minorEastAsia" w:cs="宋体" w:hint="eastAsia"/>
                      <w:sz w:val="28"/>
                      <w:szCs w:val="28"/>
                    </w:rPr>
                    <w:t>济保障</w:t>
                  </w:r>
                  <w:proofErr w:type="gramEnd"/>
                  <w:r w:rsidRPr="00B221A8">
                    <w:rPr>
                      <w:rFonts w:asciiTheme="minorEastAsia" w:hAnsiTheme="minorEastAsia" w:cs="宋体" w:hint="eastAsia"/>
                      <w:sz w:val="28"/>
                      <w:szCs w:val="28"/>
                    </w:rPr>
                    <w:t>机制改革，</w:t>
                  </w:r>
                  <w:r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参保人员一个自然年度内在定点医药机构普通门诊发生的合</w:t>
                  </w:r>
                  <w:proofErr w:type="gramStart"/>
                  <w:r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规</w:t>
                  </w:r>
                  <w:proofErr w:type="gramEnd"/>
                  <w:r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 xml:space="preserve">费用，累计超过 800 元的部分，在职职工在一级、二级、三级定点医疗机构支付比例分别为 60%、55%、50%， 退休人员相应提高 5 </w:t>
                  </w:r>
                  <w:proofErr w:type="gramStart"/>
                  <w:r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个</w:t>
                  </w:r>
                  <w:proofErr w:type="gramEnd"/>
                  <w:r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百分点，年度统筹基金支付限额为 2000 元。</w:t>
                  </w:r>
                </w:p>
                <w:p w:rsidR="003305CF" w:rsidRPr="00A20F5B" w:rsidRDefault="003305CF"/>
              </w:txbxContent>
            </v:textbox>
          </v:shape>
        </w:pict>
      </w:r>
    </w:p>
    <w:p w:rsidR="003305CF" w:rsidRDefault="003305CF"/>
    <w:p w:rsidR="003305CF" w:rsidRDefault="003305CF"/>
    <w:p w:rsidR="00A20F5B" w:rsidRDefault="00A20F5B"/>
    <w:p w:rsidR="00A20F5B" w:rsidRDefault="00A20F5B"/>
    <w:p w:rsidR="00A20F5B" w:rsidRDefault="00A20F5B"/>
    <w:p w:rsidR="00A20F5B" w:rsidRDefault="00A20F5B"/>
    <w:p w:rsidR="00A20F5B" w:rsidRDefault="00A20F5B"/>
    <w:p w:rsidR="00A20F5B" w:rsidRDefault="00A20F5B"/>
    <w:p w:rsidR="00A20F5B" w:rsidRDefault="0001647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5" type="#_x0000_t67" style="position:absolute;left:0;text-align:left;margin-left:171.75pt;margin-top:5.25pt;width:35.25pt;height:44.25pt;z-index:251666432">
            <v:textbox style="layout-flow:vertical-ideographic"/>
          </v:shape>
        </w:pict>
      </w:r>
    </w:p>
    <w:p w:rsidR="00A20F5B" w:rsidRDefault="00A20F5B"/>
    <w:p w:rsidR="00A20F5B" w:rsidRDefault="00A20F5B"/>
    <w:p w:rsidR="00A20F5B" w:rsidRDefault="00016477">
      <w:r>
        <w:rPr>
          <w:noProof/>
        </w:rPr>
        <w:pict>
          <v:shape id="_x0000_s2051" type="#_x0000_t202" style="position:absolute;left:0;text-align:left;margin-left:0;margin-top:12.9pt;width:423.9pt;height:90pt;z-index:251662336;mso-position-horizontal:center;mso-width-relative:margin;mso-height-relative:margin">
            <v:textbox>
              <w:txbxContent>
                <w:p w:rsidR="00AA6022" w:rsidRDefault="00AA6022" w:rsidP="00AA6022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  <w:p w:rsidR="003305CF" w:rsidRPr="001E1FA0" w:rsidRDefault="003305CF" w:rsidP="00AA6022">
                  <w:pPr>
                    <w:autoSpaceDE w:val="0"/>
                    <w:autoSpaceDN w:val="0"/>
                    <w:adjustRightInd w:val="0"/>
                    <w:snapToGrid w:val="0"/>
                    <w:spacing w:line="360" w:lineRule="exact"/>
                    <w:ind w:firstLineChars="100" w:firstLine="280"/>
                    <w:rPr>
                      <w:rFonts w:asciiTheme="minorEastAsia" w:hAnsiTheme="minorEastAsia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B221A8">
                    <w:rPr>
                      <w:rFonts w:asciiTheme="minorEastAsia" w:hAnsiTheme="minorEastAsia"/>
                      <w:color w:val="000000" w:themeColor="text1"/>
                      <w:kern w:val="0"/>
                      <w:sz w:val="28"/>
                      <w:szCs w:val="28"/>
                    </w:rPr>
                    <w:t>参保人员</w:t>
                  </w:r>
                  <w:r w:rsidR="006A7692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可通过</w:t>
                  </w:r>
                  <w:proofErr w:type="gramStart"/>
                  <w:r w:rsidR="006A7692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微信公众号</w:t>
                  </w:r>
                  <w:proofErr w:type="gramEnd"/>
                  <w:r w:rsidR="006A7692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搜索蚌埠市第三人民医院服务号进行网上预约，</w:t>
                  </w:r>
                  <w:r w:rsidR="00D63FB6">
                    <w:rPr>
                      <w:rFonts w:asciiTheme="minorEastAsia" w:hAnsiTheme="minorEastAsia"/>
                      <w:color w:val="000000" w:themeColor="text1"/>
                      <w:kern w:val="0"/>
                      <w:sz w:val="28"/>
                      <w:szCs w:val="28"/>
                    </w:rPr>
                    <w:t>门诊就诊时</w:t>
                  </w:r>
                  <w:r w:rsidRPr="00B221A8">
                    <w:rPr>
                      <w:rFonts w:asciiTheme="minorEastAsia" w:hAnsiTheme="minorEastAsia"/>
                      <w:color w:val="000000" w:themeColor="text1"/>
                      <w:kern w:val="0"/>
                      <w:sz w:val="28"/>
                      <w:szCs w:val="28"/>
                    </w:rPr>
                    <w:t>持本人</w:t>
                  </w:r>
                  <w:proofErr w:type="gramStart"/>
                  <w:r w:rsidRPr="00B221A8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医</w:t>
                  </w:r>
                  <w:proofErr w:type="gramEnd"/>
                  <w:r w:rsidRPr="00B221A8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保</w:t>
                  </w:r>
                  <w:r w:rsidRPr="00B221A8">
                    <w:rPr>
                      <w:rFonts w:asciiTheme="minorEastAsia" w:hAnsiTheme="minorEastAsia"/>
                      <w:color w:val="000000" w:themeColor="text1"/>
                      <w:kern w:val="0"/>
                      <w:sz w:val="28"/>
                      <w:szCs w:val="28"/>
                    </w:rPr>
                    <w:t>卡</w:t>
                  </w:r>
                  <w:r w:rsidRPr="00B221A8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（</w:t>
                  </w:r>
                  <w:proofErr w:type="gramStart"/>
                  <w:r w:rsidRPr="00B221A8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医保电子</w:t>
                  </w:r>
                  <w:proofErr w:type="gramEnd"/>
                  <w:r w:rsidRPr="00B221A8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凭证）</w:t>
                  </w:r>
                  <w:r w:rsidR="00D63FB6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、就诊卡</w:t>
                  </w:r>
                  <w:r w:rsidRPr="00B221A8">
                    <w:rPr>
                      <w:rFonts w:asciiTheme="minorEastAsia" w:hAnsiTheme="minorEastAsia"/>
                      <w:color w:val="000000" w:themeColor="text1"/>
                      <w:kern w:val="0"/>
                      <w:sz w:val="28"/>
                      <w:szCs w:val="28"/>
                    </w:rPr>
                    <w:t>,到相应的门诊科室就诊</w:t>
                  </w:r>
                  <w:r w:rsidR="00974EA2">
                    <w:rPr>
                      <w:rFonts w:asciiTheme="minorEastAsia" w:hAnsiTheme="minorEastAsia" w:hint="eastAsia"/>
                      <w:color w:val="000000" w:themeColor="text1"/>
                      <w:kern w:val="0"/>
                      <w:sz w:val="28"/>
                      <w:szCs w:val="28"/>
                    </w:rPr>
                    <w:t>。</w:t>
                  </w:r>
                </w:p>
                <w:p w:rsidR="003305CF" w:rsidRPr="003305CF" w:rsidRDefault="003305CF" w:rsidP="003305CF"/>
              </w:txbxContent>
            </v:textbox>
          </v:shape>
        </w:pict>
      </w:r>
    </w:p>
    <w:p w:rsidR="003305CF" w:rsidRDefault="00305EAD">
      <w:r>
        <w:rPr>
          <w:noProof/>
        </w:rPr>
        <w:pict>
          <v:shape id="_x0000_s2050" type="#_x0000_t202" style="position:absolute;left:0;text-align:left;margin-left:-12pt;margin-top:160.05pt;width:433.3pt;height:182.25pt;z-index:251660288;mso-width-relative:margin;mso-height-relative:margin">
            <v:textbox>
              <w:txbxContent>
                <w:p w:rsidR="003305CF" w:rsidRDefault="00A6527D" w:rsidP="00062EE2">
                  <w:pPr>
                    <w:snapToGrid w:val="0"/>
                    <w:spacing w:line="300" w:lineRule="auto"/>
                    <w:ind w:firstLineChars="100" w:firstLine="280"/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</w:pPr>
                  <w:r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就诊人</w:t>
                  </w:r>
                  <w:r w:rsidR="00062EE2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可</w:t>
                  </w:r>
                  <w:r w:rsidR="00DC1F17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通过手机</w:t>
                  </w:r>
                  <w:proofErr w:type="gramStart"/>
                  <w:r w:rsidR="00B07707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医</w:t>
                  </w:r>
                  <w:proofErr w:type="gramEnd"/>
                  <w:r w:rsidR="00B07707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保</w:t>
                  </w:r>
                  <w:r w:rsidR="00062EE2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移动支付扫码，</w:t>
                  </w:r>
                  <w:proofErr w:type="gramStart"/>
                  <w:r w:rsidR="00062EE2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实现诊间直接</w:t>
                  </w:r>
                  <w:proofErr w:type="gramEnd"/>
                  <w:r w:rsidR="00062EE2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结算；也可</w:t>
                  </w:r>
                  <w:r w:rsidR="00C94BD4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凭借社保卡（电子</w:t>
                  </w:r>
                  <w:proofErr w:type="gramStart"/>
                  <w:r w:rsidR="00C94BD4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医</w:t>
                  </w:r>
                  <w:proofErr w:type="gramEnd"/>
                  <w:r w:rsidR="00C94BD4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保凭证）至门诊</w:t>
                  </w:r>
                  <w:r w:rsidR="00AE4A83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收费</w:t>
                  </w:r>
                  <w:r w:rsidR="00DC1F17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窗口结算。</w:t>
                  </w:r>
                </w:p>
                <w:p w:rsidR="00062EE2" w:rsidRPr="00062EE2" w:rsidRDefault="00062EE2" w:rsidP="003305CF">
                  <w:pPr>
                    <w:snapToGrid w:val="0"/>
                    <w:spacing w:line="300" w:lineRule="auto"/>
                    <w:rPr>
                      <w:rFonts w:asciiTheme="minorEastAsia" w:hAnsiTheme="minorEastAsia" w:cs="Times New Roman"/>
                      <w:sz w:val="28"/>
                      <w:szCs w:val="28"/>
                    </w:rPr>
                  </w:pPr>
                </w:p>
                <w:p w:rsidR="003305CF" w:rsidRPr="00B221A8" w:rsidRDefault="007C717F" w:rsidP="00FC27C6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参保人一个自然年度内合</w:t>
                  </w:r>
                  <w:proofErr w:type="gramStart"/>
                  <w:r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规</w:t>
                  </w:r>
                  <w:proofErr w:type="gramEnd"/>
                  <w:r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的门诊共济</w:t>
                  </w:r>
                  <w:r w:rsidR="004D637F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费</w:t>
                  </w:r>
                  <w:r w:rsidR="00016477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用</w:t>
                  </w:r>
                  <w:r w:rsidR="004D637F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系统</w:t>
                  </w:r>
                  <w:r w:rsidR="004D637F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自动累计，达到门诊</w:t>
                  </w:r>
                  <w:proofErr w:type="gramStart"/>
                  <w:r w:rsidR="004D637F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共济起付</w:t>
                  </w:r>
                  <w:proofErr w:type="gramEnd"/>
                  <w:r w:rsidR="004D637F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线费用后系统直接进入门诊统筹</w:t>
                  </w:r>
                  <w:r w:rsidR="00580607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按支付比例</w:t>
                  </w:r>
                  <w:r w:rsidR="004D637F" w:rsidRPr="00B221A8">
                    <w:rPr>
                      <w:rFonts w:asciiTheme="minorEastAsia" w:hAnsiTheme="minorEastAsia" w:cs="Times New Roman" w:hint="eastAsia"/>
                      <w:sz w:val="28"/>
                      <w:szCs w:val="28"/>
                    </w:rPr>
                    <w:t>报销。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67" style="position:absolute;left:0;text-align:left;margin-left:176.25pt;margin-top:104.85pt;width:35.25pt;height:44.25pt;z-index:251663360">
            <v:textbox style="layout-flow:vertical-ideographic"/>
          </v:shape>
        </w:pict>
      </w:r>
    </w:p>
    <w:sectPr w:rsidR="003305CF" w:rsidSect="00087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7D" w:rsidRDefault="000F317D" w:rsidP="003305CF">
      <w:r>
        <w:separator/>
      </w:r>
    </w:p>
  </w:endnote>
  <w:endnote w:type="continuationSeparator" w:id="0">
    <w:p w:rsidR="000F317D" w:rsidRDefault="000F317D" w:rsidP="0033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7D" w:rsidRDefault="000F317D" w:rsidP="003305CF">
      <w:r>
        <w:separator/>
      </w:r>
    </w:p>
  </w:footnote>
  <w:footnote w:type="continuationSeparator" w:id="0">
    <w:p w:rsidR="000F317D" w:rsidRDefault="000F317D" w:rsidP="0033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5CF"/>
    <w:rsid w:val="00016477"/>
    <w:rsid w:val="00062EE2"/>
    <w:rsid w:val="00087C6E"/>
    <w:rsid w:val="000E7A27"/>
    <w:rsid w:val="000F317D"/>
    <w:rsid w:val="000F37E3"/>
    <w:rsid w:val="0016269A"/>
    <w:rsid w:val="0017074E"/>
    <w:rsid w:val="001E1FA0"/>
    <w:rsid w:val="002619FA"/>
    <w:rsid w:val="00305EAD"/>
    <w:rsid w:val="003273ED"/>
    <w:rsid w:val="003305CF"/>
    <w:rsid w:val="00444A94"/>
    <w:rsid w:val="004C5FE6"/>
    <w:rsid w:val="004D637F"/>
    <w:rsid w:val="00580607"/>
    <w:rsid w:val="006A7692"/>
    <w:rsid w:val="007C717F"/>
    <w:rsid w:val="008A379B"/>
    <w:rsid w:val="008B7CBB"/>
    <w:rsid w:val="00954418"/>
    <w:rsid w:val="00974EA2"/>
    <w:rsid w:val="00981776"/>
    <w:rsid w:val="0098308C"/>
    <w:rsid w:val="009867C0"/>
    <w:rsid w:val="00A20F5B"/>
    <w:rsid w:val="00A6527D"/>
    <w:rsid w:val="00AA6022"/>
    <w:rsid w:val="00AE4A83"/>
    <w:rsid w:val="00B07707"/>
    <w:rsid w:val="00B221A8"/>
    <w:rsid w:val="00B34FD1"/>
    <w:rsid w:val="00C94BD4"/>
    <w:rsid w:val="00D3194C"/>
    <w:rsid w:val="00D63FB6"/>
    <w:rsid w:val="00DC1F17"/>
    <w:rsid w:val="00F63383"/>
    <w:rsid w:val="00FB164E"/>
    <w:rsid w:val="00FC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5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5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5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5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2023-06-15T03:04:00Z</dcterms:created>
  <dcterms:modified xsi:type="dcterms:W3CDTF">2023-06-16T02:52:00Z</dcterms:modified>
</cp:coreProperties>
</file>